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FBC8" w14:textId="1C3979E1" w:rsidR="00F14B7A" w:rsidRPr="002D589F" w:rsidRDefault="00F14B7A" w:rsidP="00F14B7A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CORSO DI STUDIO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: </w:t>
      </w:r>
      <w:r w:rsidR="00A16F17" w:rsidRPr="00A16F17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L-5</w:t>
      </w:r>
      <w:r w:rsidR="00A16F17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</w:t>
      </w:r>
      <w:r w:rsidRPr="00F14B7A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Philosophy</w:t>
      </w:r>
    </w:p>
    <w:p w14:paraId="544B0DA2" w14:textId="77777777" w:rsidR="00F14B7A" w:rsidRPr="002C235F" w:rsidRDefault="00F14B7A" w:rsidP="00F14B7A">
      <w:pPr>
        <w:pStyle w:val="Default"/>
        <w:spacing w:line="276" w:lineRule="auto"/>
        <w:jc w:val="both"/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ANNO ACCADEMICO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:</w:t>
      </w:r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  <w:t>2023-2024</w:t>
      </w:r>
    </w:p>
    <w:p w14:paraId="5E56E1DB" w14:textId="69A02A49" w:rsidR="00F14B7A" w:rsidRPr="00443217" w:rsidRDefault="00F14B7A" w:rsidP="00F14B7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D589F">
        <w:rPr>
          <w:rFonts w:ascii="Calibri" w:hAnsi="Calibri" w:cs="Calibri"/>
          <w:b/>
          <w:color w:val="2E74B5"/>
          <w:sz w:val="28"/>
          <w:szCs w:val="28"/>
        </w:rPr>
        <w:t>DENOMINAZIONE DELL’INSEGNAMENTO</w:t>
      </w:r>
      <w:r>
        <w:rPr>
          <w:rFonts w:ascii="Calibri" w:hAnsi="Calibri" w:cs="Calibri"/>
          <w:b/>
          <w:color w:val="2E74B5"/>
          <w:sz w:val="28"/>
          <w:szCs w:val="28"/>
        </w:rPr>
        <w:t xml:space="preserve">: </w:t>
      </w:r>
      <w:r w:rsidRPr="00F14B7A">
        <w:rPr>
          <w:rFonts w:ascii="Calibri" w:hAnsi="Calibri" w:cs="Calibri"/>
          <w:bCs/>
          <w:color w:val="2E74B5"/>
          <w:sz w:val="28"/>
          <w:szCs w:val="28"/>
        </w:rPr>
        <w:t xml:space="preserve">Estetica/Aesthetics </w:t>
      </w:r>
      <w:r w:rsidRPr="00F14B7A">
        <w:rPr>
          <w:rFonts w:ascii="Calibri" w:hAnsi="Calibri" w:cs="Calibri"/>
          <w:bCs/>
          <w:iCs/>
          <w:color w:val="2E74B5"/>
          <w:sz w:val="28"/>
          <w:szCs w:val="28"/>
        </w:rPr>
        <w:t>(9 cfu)</w:t>
      </w:r>
    </w:p>
    <w:p w14:paraId="5E6646EB" w14:textId="77777777" w:rsidR="006E0623" w:rsidRPr="00443217" w:rsidRDefault="006E0623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1338"/>
        <w:gridCol w:w="46"/>
        <w:gridCol w:w="694"/>
        <w:gridCol w:w="1940"/>
        <w:gridCol w:w="2219"/>
        <w:gridCol w:w="968"/>
        <w:gridCol w:w="831"/>
      </w:tblGrid>
      <w:tr w:rsidR="00353407" w:rsidRPr="00443217" w14:paraId="429E4716" w14:textId="77777777" w:rsidTr="00772C83">
        <w:tc>
          <w:tcPr>
            <w:tcW w:w="5000" w:type="pct"/>
            <w:gridSpan w:val="8"/>
            <w:shd w:val="clear" w:color="auto" w:fill="B2A1C7"/>
          </w:tcPr>
          <w:p w14:paraId="3D7B6A00" w14:textId="77777777" w:rsidR="00353407" w:rsidRPr="00443217" w:rsidRDefault="00353407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General information</w:t>
            </w:r>
          </w:p>
        </w:tc>
      </w:tr>
      <w:tr w:rsidR="00443217" w:rsidRPr="00443217" w14:paraId="0FA736A3" w14:textId="77777777" w:rsidTr="00772C83">
        <w:tc>
          <w:tcPr>
            <w:tcW w:w="1486" w:type="pct"/>
            <w:gridSpan w:val="2"/>
          </w:tcPr>
          <w:p w14:paraId="4D19DC9A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Year of the course</w:t>
            </w:r>
          </w:p>
        </w:tc>
        <w:tc>
          <w:tcPr>
            <w:tcW w:w="3514" w:type="pct"/>
            <w:gridSpan w:val="6"/>
          </w:tcPr>
          <w:p w14:paraId="7430CFF7" w14:textId="3443D456" w:rsidR="00353407" w:rsidRPr="00443217" w:rsidRDefault="001B0E03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II year</w:t>
            </w:r>
          </w:p>
        </w:tc>
      </w:tr>
      <w:tr w:rsidR="00353407" w:rsidRPr="00443217" w14:paraId="236E2F5A" w14:textId="77777777" w:rsidTr="00772C83">
        <w:tc>
          <w:tcPr>
            <w:tcW w:w="1486" w:type="pct"/>
            <w:gridSpan w:val="2"/>
          </w:tcPr>
          <w:p w14:paraId="1CE7C117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Academic calendar (starting and ending date)</w:t>
            </w:r>
          </w:p>
        </w:tc>
        <w:tc>
          <w:tcPr>
            <w:tcW w:w="3514" w:type="pct"/>
            <w:gridSpan w:val="6"/>
          </w:tcPr>
          <w:p w14:paraId="01E759D7" w14:textId="7324ACFD" w:rsidR="00353407" w:rsidRPr="00443217" w:rsidRDefault="001B0E03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iCs/>
                <w:color w:val="000000" w:themeColor="text1"/>
                <w:sz w:val="22"/>
                <w:szCs w:val="22"/>
                <w:lang w:val="en-GB"/>
              </w:rPr>
              <w:t xml:space="preserve">First Semester </w:t>
            </w:r>
            <w:r w:rsidRPr="00443217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(25.09.2023-07.12.2023)</w:t>
            </w:r>
          </w:p>
        </w:tc>
      </w:tr>
      <w:tr w:rsidR="00353407" w:rsidRPr="00443217" w14:paraId="6D7A502B" w14:textId="77777777" w:rsidTr="00772C83">
        <w:tc>
          <w:tcPr>
            <w:tcW w:w="1486" w:type="pct"/>
            <w:gridSpan w:val="2"/>
          </w:tcPr>
          <w:p w14:paraId="551B438C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Credits (CFU/ETCS):</w:t>
            </w:r>
          </w:p>
        </w:tc>
        <w:tc>
          <w:tcPr>
            <w:tcW w:w="3514" w:type="pct"/>
            <w:gridSpan w:val="6"/>
          </w:tcPr>
          <w:p w14:paraId="11FB3704" w14:textId="0B5A82C4" w:rsidR="00353407" w:rsidRPr="00443217" w:rsidRDefault="001B0E03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</w:tr>
      <w:tr w:rsidR="00443217" w:rsidRPr="00443217" w14:paraId="5DB7098D" w14:textId="77777777" w:rsidTr="00772C83">
        <w:tc>
          <w:tcPr>
            <w:tcW w:w="1486" w:type="pct"/>
            <w:gridSpan w:val="2"/>
          </w:tcPr>
          <w:p w14:paraId="086278E9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6"/>
          </w:tcPr>
          <w:p w14:paraId="44C53CB7" w14:textId="73244A72" w:rsidR="00353407" w:rsidRPr="00443217" w:rsidRDefault="001B0E03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Aesthetics (M-FIL/04)</w:t>
            </w:r>
          </w:p>
        </w:tc>
      </w:tr>
      <w:tr w:rsidR="00443217" w:rsidRPr="00443217" w14:paraId="20C5FF7B" w14:textId="77777777" w:rsidTr="00772C83">
        <w:tc>
          <w:tcPr>
            <w:tcW w:w="1486" w:type="pct"/>
            <w:gridSpan w:val="2"/>
          </w:tcPr>
          <w:p w14:paraId="51F65497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Language</w:t>
            </w:r>
          </w:p>
        </w:tc>
        <w:tc>
          <w:tcPr>
            <w:tcW w:w="3514" w:type="pct"/>
            <w:gridSpan w:val="6"/>
          </w:tcPr>
          <w:p w14:paraId="7218140C" w14:textId="5FA3AA85" w:rsidR="00353407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Italian</w:t>
            </w:r>
          </w:p>
        </w:tc>
      </w:tr>
      <w:tr w:rsidR="00443217" w:rsidRPr="00443217" w14:paraId="1BFB0A13" w14:textId="77777777" w:rsidTr="00772C83">
        <w:tc>
          <w:tcPr>
            <w:tcW w:w="1486" w:type="pct"/>
            <w:gridSpan w:val="2"/>
          </w:tcPr>
          <w:p w14:paraId="66E6D38B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Mode of attendance</w:t>
            </w:r>
          </w:p>
        </w:tc>
        <w:tc>
          <w:tcPr>
            <w:tcW w:w="3514" w:type="pct"/>
            <w:gridSpan w:val="6"/>
          </w:tcPr>
          <w:p w14:paraId="404E6EBC" w14:textId="1223ACB6" w:rsidR="00353407" w:rsidRPr="00443217" w:rsidRDefault="001B0E03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Optional</w:t>
            </w:r>
          </w:p>
        </w:tc>
      </w:tr>
      <w:tr w:rsidR="00353407" w:rsidRPr="00443217" w14:paraId="515AC5FF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4456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04B06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53407" w:rsidRPr="00443217" w14:paraId="2374B465" w14:textId="77777777" w:rsidTr="00772C8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26AB6E8" w14:textId="77777777" w:rsidR="00353407" w:rsidRPr="00443217" w:rsidRDefault="00353407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Professor/ Lecturer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72F7B201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43217" w:rsidRPr="00443217" w14:paraId="141A3416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F394D0C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Name and Surname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644DB4B3" w14:textId="5299665B" w:rsidR="00353407" w:rsidRPr="00443217" w:rsidRDefault="001B0E03" w:rsidP="001B0E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 Fronzi</w:t>
            </w:r>
          </w:p>
        </w:tc>
      </w:tr>
      <w:tr w:rsidR="00443217" w:rsidRPr="00443217" w14:paraId="74F23F3C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C4CE989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3DA819CA" w14:textId="09D7FFC5" w:rsidR="00353407" w:rsidRPr="00443217" w:rsidRDefault="00000000" w:rsidP="001B0E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8" w:history="1">
              <w:r w:rsidR="001B0E03" w:rsidRPr="00443217">
                <w:rPr>
                  <w:rStyle w:val="Collegamentoipertestuale"/>
                  <w:rFonts w:ascii="Calibri" w:hAnsi="Calibri" w:cs="Calibri"/>
                  <w:color w:val="000000" w:themeColor="text1"/>
                  <w:sz w:val="22"/>
                  <w:szCs w:val="22"/>
                </w:rPr>
                <w:t>giacomo.fronzi@uniba.it</w:t>
              </w:r>
            </w:hyperlink>
          </w:p>
        </w:tc>
      </w:tr>
      <w:tr w:rsidR="00353407" w:rsidRPr="00443217" w14:paraId="7384B663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C70CD5F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5E8370A1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43217" w:rsidRPr="00A16F17" w14:paraId="23137FC2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555F55E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Department and address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0DB2E54D" w14:textId="2A3C3A87" w:rsidR="00353407" w:rsidRPr="00443217" w:rsidRDefault="001B0E03" w:rsidP="001B0E0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Department of Research and Humanistic Innovation – Palazzo Ateneo, II piano</w:t>
            </w:r>
          </w:p>
        </w:tc>
      </w:tr>
      <w:tr w:rsidR="00443217" w:rsidRPr="00443217" w14:paraId="1A7D9AB0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E190593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Virtual room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60F7B8E9" w14:textId="77777777" w:rsidR="00353407" w:rsidRPr="00443217" w:rsidRDefault="00353407" w:rsidP="001B0E0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43217" w:rsidRPr="00F14B7A" w14:paraId="77EEA527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FA415D2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Office Hours (and modalities: e.g., by appointment, on line, etc.)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34E608DC" w14:textId="19222013" w:rsidR="00353407" w:rsidRPr="00443217" w:rsidRDefault="001B0E03" w:rsidP="001B0E0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Reception days and times will be communicated at the beginning of the course</w:t>
            </w:r>
          </w:p>
        </w:tc>
      </w:tr>
      <w:tr w:rsidR="00353407" w:rsidRPr="00F14B7A" w14:paraId="38C59377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C314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29E20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8EC84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67B50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53407" w:rsidRPr="00443217" w14:paraId="48FF05D0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EB7092F" w14:textId="77777777" w:rsidR="00353407" w:rsidRPr="00443217" w:rsidRDefault="00353407" w:rsidP="00772C83">
            <w:pPr>
              <w:tabs>
                <w:tab w:val="left" w:pos="1624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Work schedule</w:t>
            </w: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1EE81875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43217" w:rsidRPr="00443217" w14:paraId="54DDDDED" w14:textId="77777777" w:rsidTr="00772C83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7A8ED713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Hours</w:t>
            </w:r>
          </w:p>
        </w:tc>
      </w:tr>
      <w:tr w:rsidR="00443217" w:rsidRPr="00F14B7A" w14:paraId="03DB2103" w14:textId="77777777" w:rsidTr="001B0E0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5E97A7D6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0E954E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Lectures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82C5FF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Hands-on (laboratory, workshops, working groups, seminars, field trips)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F2C0CC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Out-of-class study hours/ Self-study hours</w:t>
            </w:r>
          </w:p>
        </w:tc>
      </w:tr>
      <w:tr w:rsidR="00443217" w:rsidRPr="00443217" w14:paraId="749A3BED" w14:textId="77777777" w:rsidTr="001B0E0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4C661527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464513" w14:textId="77777777" w:rsidR="001B0E03" w:rsidRPr="00443217" w:rsidRDefault="001B0E03" w:rsidP="00772C83">
            <w:pPr>
              <w:tabs>
                <w:tab w:val="center" w:pos="930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D49D74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943C9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162</w:t>
            </w:r>
          </w:p>
        </w:tc>
      </w:tr>
      <w:tr w:rsidR="00443217" w:rsidRPr="00443217" w14:paraId="630A2691" w14:textId="77777777" w:rsidTr="00772C83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67592C6C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443217" w:rsidRPr="00443217" w14:paraId="6374ADF0" w14:textId="77777777" w:rsidTr="001B0E0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715510E5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761328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C9CA03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579ED2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6,5</w:t>
            </w:r>
          </w:p>
        </w:tc>
      </w:tr>
      <w:tr w:rsidR="00353407" w:rsidRPr="00443217" w14:paraId="4D08DD68" w14:textId="77777777" w:rsidTr="00772C8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0D3BE3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F3960" w14:textId="77777777" w:rsidR="00353407" w:rsidRPr="00443217" w:rsidRDefault="00353407" w:rsidP="00772C83">
            <w:pPr>
              <w:pStyle w:val="Grigliamedia1-Colore21"/>
              <w:ind w:left="36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443217" w:rsidRPr="00A16F17" w14:paraId="243D053A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822CE33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Learning Objectives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ECDE7D6" w14:textId="77777777" w:rsidR="00443217" w:rsidRPr="00443217" w:rsidRDefault="00443217" w:rsidP="004432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Knowledge and understanding</w:t>
            </w:r>
          </w:p>
          <w:p w14:paraId="0C43C6ED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Acquisition of basic knowledge of philosophical aesthetics and some of its founding themes</w:t>
            </w:r>
          </w:p>
          <w:p w14:paraId="1F331ED5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73295B8" w14:textId="79A4D833" w:rsidR="00443217" w:rsidRPr="00443217" w:rsidRDefault="00443217" w:rsidP="004432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Applied knowledge and </w:t>
            </w:r>
            <w:r w:rsidR="003B3602"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understanding</w:t>
            </w:r>
          </w:p>
          <w:p w14:paraId="3AA65A22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Acquisition of the ability to read and understand modern and contemporary philosophical texts; improvement and/or enhancement of the understanding of philosophical vocabulary.</w:t>
            </w:r>
          </w:p>
          <w:p w14:paraId="1ADC9D3A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1C886981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Autonomy of judgement</w:t>
            </w:r>
          </w:p>
          <w:p w14:paraId="38442C84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Acquisition of the ability to trace the problematic nuclei that can emerge from philosophical texts and to place them in the history of thought.</w:t>
            </w:r>
          </w:p>
          <w:p w14:paraId="2A6C95B4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22B7D463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Communication skills</w:t>
            </w:r>
          </w:p>
          <w:p w14:paraId="015BA413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lastRenderedPageBreak/>
              <w:t>Understanding of basic philosophical vocabulary and the main modes and structures of argumentation.</w:t>
            </w:r>
          </w:p>
          <w:p w14:paraId="33B212AB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5182F294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Learning skills</w:t>
            </w:r>
          </w:p>
          <w:p w14:paraId="1A4D5831" w14:textId="27A0EF8C" w:rsidR="00353407" w:rsidRPr="00443217" w:rsidRDefault="00443217" w:rsidP="00443217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Acquisition of the ability to identify new concepts, new methods and new content; ability to self-assess.</w:t>
            </w:r>
          </w:p>
        </w:tc>
      </w:tr>
      <w:tr w:rsidR="00443217" w:rsidRPr="00443217" w14:paraId="1332E943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53FE491A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Course prerequisites</w:t>
            </w:r>
          </w:p>
        </w:tc>
        <w:tc>
          <w:tcPr>
            <w:tcW w:w="3514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D474BC7" w14:textId="3E7BEB1A" w:rsidR="00353407" w:rsidRPr="00443217" w:rsidRDefault="0044321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353407" w:rsidRPr="00443217" w14:paraId="10708E33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B6C42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4ED4D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53407" w:rsidRPr="00443217" w14:paraId="267ADAB5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490BEB3B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Teaching strategie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694C12D1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353407" w:rsidRPr="00F14B7A" w14:paraId="4F165C64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225121E" w14:textId="77777777" w:rsidR="00353407" w:rsidRPr="00443217" w:rsidRDefault="00353407" w:rsidP="00772C83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Expected learning outcomes in terms of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7334E3DC" w14:textId="77777777" w:rsidR="00353407" w:rsidRPr="00443217" w:rsidRDefault="00353407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3217" w:rsidRPr="00F14B7A" w14:paraId="71107EA9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7E350B4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>Knowledge and understanding on:</w:t>
            </w:r>
          </w:p>
        </w:tc>
        <w:tc>
          <w:tcPr>
            <w:tcW w:w="3514" w:type="pct"/>
            <w:gridSpan w:val="6"/>
          </w:tcPr>
          <w:p w14:paraId="607659A8" w14:textId="77777777" w:rsidR="001B0E03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acquire adequate knowledge of the texts and authors covered</w:t>
            </w:r>
          </w:p>
          <w:p w14:paraId="06A2597F" w14:textId="77777777" w:rsidR="001B0E03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understand the central concepts of philosophical aesthetics</w:t>
            </w:r>
          </w:p>
          <w:p w14:paraId="093FD664" w14:textId="5FEF9E8C" w:rsidR="00353407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acquire the ability to orient oneself in modern and contemporary philosophical thought</w:t>
            </w:r>
          </w:p>
        </w:tc>
      </w:tr>
      <w:tr w:rsidR="00443217" w:rsidRPr="00F14B7A" w14:paraId="2F6602F2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0D80C69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 xml:space="preserve">Applying knowledge and understanding on: </w:t>
            </w:r>
          </w:p>
        </w:tc>
        <w:tc>
          <w:tcPr>
            <w:tcW w:w="3514" w:type="pct"/>
            <w:gridSpan w:val="6"/>
          </w:tcPr>
          <w:p w14:paraId="5F75D065" w14:textId="77777777" w:rsidR="001B0E03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the ability to structure an adequate argumentation</w:t>
            </w:r>
          </w:p>
          <w:p w14:paraId="5DD441CE" w14:textId="77777777" w:rsidR="001B0E03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acquire the ability to establish relationships between topics, concepts, and authors</w:t>
            </w:r>
          </w:p>
          <w:p w14:paraId="3D4F89CB" w14:textId="420BE81C" w:rsidR="00353407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acquire the ability to understand philosophical texts</w:t>
            </w:r>
          </w:p>
        </w:tc>
      </w:tr>
      <w:tr w:rsidR="00443217" w:rsidRPr="00F14B7A" w14:paraId="12650811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78BBB5A" w14:textId="77777777" w:rsidR="00353407" w:rsidRPr="00443217" w:rsidRDefault="00353407" w:rsidP="00772C83">
            <w:pPr>
              <w:pStyle w:val="Grigliamedia1-Colore21"/>
              <w:ind w:left="0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>Soft skills</w:t>
            </w:r>
          </w:p>
        </w:tc>
        <w:tc>
          <w:tcPr>
            <w:tcW w:w="3514" w:type="pct"/>
            <w:gridSpan w:val="6"/>
          </w:tcPr>
          <w:p w14:paraId="35FE53A6" w14:textId="77777777" w:rsidR="001B0E03" w:rsidRPr="00443217" w:rsidRDefault="001B0E03" w:rsidP="001B0E03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  <w:t>Making informed judgments and choices</w:t>
            </w:r>
          </w:p>
          <w:p w14:paraId="78DBD993" w14:textId="77777777" w:rsidR="001B0E03" w:rsidRPr="00443217" w:rsidRDefault="001B0E03" w:rsidP="001B0E03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a personal and critical viewpoint on issues of history and theory of the discipline</w:t>
            </w:r>
          </w:p>
          <w:p w14:paraId="2536C72D" w14:textId="77777777" w:rsidR="001B0E03" w:rsidRPr="00443217" w:rsidRDefault="001B0E03" w:rsidP="001B0E03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  <w:t>Communicating knowledge and understanding</w:t>
            </w:r>
          </w:p>
          <w:p w14:paraId="4183DD0B" w14:textId="77777777" w:rsidR="001B0E03" w:rsidRPr="00443217" w:rsidRDefault="001B0E03" w:rsidP="001B0E03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skills of analysis and exposition</w:t>
            </w:r>
          </w:p>
          <w:p w14:paraId="7AC3C4B6" w14:textId="77777777" w:rsidR="001B0E03" w:rsidRPr="00443217" w:rsidRDefault="001B0E03" w:rsidP="001B0E03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skills in drafting texts and reports on relevant topics</w:t>
            </w:r>
          </w:p>
          <w:p w14:paraId="435E7287" w14:textId="77777777" w:rsidR="001B0E03" w:rsidRPr="00443217" w:rsidRDefault="001B0E03" w:rsidP="001B0E03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  <w:t>Capacities to continue learning</w:t>
            </w:r>
          </w:p>
          <w:p w14:paraId="39E49CED" w14:textId="195C7AFD" w:rsidR="00353407" w:rsidRPr="00443217" w:rsidRDefault="001B0E03" w:rsidP="001B0E03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the ability to use one’s knowledge to examine and evaluate problems related to the contemporary world</w:t>
            </w:r>
          </w:p>
        </w:tc>
      </w:tr>
      <w:tr w:rsidR="00353407" w:rsidRPr="00443217" w14:paraId="40461838" w14:textId="77777777" w:rsidTr="00772C83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8F33118" w14:textId="77777777" w:rsidR="00353407" w:rsidRPr="00443217" w:rsidRDefault="00353407" w:rsidP="00772C83">
            <w:pP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eastAsia="MS Mincho" w:hAnsi="Calibri" w:cs="Calibri"/>
                <w:b/>
                <w:i/>
                <w:color w:val="000000" w:themeColor="text1"/>
                <w:sz w:val="22"/>
                <w:szCs w:val="22"/>
              </w:rPr>
              <w:t>Syllabus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330C" w14:textId="77777777" w:rsidR="00353407" w:rsidRPr="00443217" w:rsidRDefault="00353407" w:rsidP="00772C83">
            <w:pPr>
              <w:pStyle w:val="Grigliamedia1-Colore21"/>
              <w:ind w:left="360" w:hanging="360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3217" w:rsidRPr="00F14B7A" w14:paraId="746D3CD2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1BF369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Content knowledge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B32F79" w14:textId="77777777" w:rsidR="001B0E03" w:rsidRPr="00443217" w:rsidRDefault="001B0E03" w:rsidP="001B0E0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1) Theories of beauty from ancient times to present day</w:t>
            </w:r>
          </w:p>
          <w:p w14:paraId="1A312A13" w14:textId="4E5210A2" w:rsidR="001B0E03" w:rsidRPr="00443217" w:rsidRDefault="00443217" w:rsidP="003B3602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During the lectures, the main theories of beauty will be reconstructed from Pythagoras, Plato and Aristotle up to the 21st century (Danto, Scruton, Han), via Kant and Hegel.</w:t>
            </w:r>
          </w:p>
          <w:p w14:paraId="69D318B5" w14:textId="77777777" w:rsidR="00353407" w:rsidRPr="00443217" w:rsidRDefault="001B0E03" w:rsidP="003B3602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2) The role of beauty in contemporary society</w:t>
            </w:r>
          </w:p>
          <w:p w14:paraId="3755DF88" w14:textId="271CED8F" w:rsidR="001B0E03" w:rsidRPr="00443217" w:rsidRDefault="00443217" w:rsidP="003B3602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The process of aesthetisation of the world has assigned beauty a centrality that Western societies had never experienced. We will focus in particular on these processes and on the ambiguous character of beauty in contemporary times.</w:t>
            </w:r>
          </w:p>
        </w:tc>
      </w:tr>
      <w:tr w:rsidR="00443217" w:rsidRPr="00443217" w14:paraId="783696D8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C32B05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Texts and readings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C5F9A0" w14:textId="77777777" w:rsidR="001B0E03" w:rsidRPr="00443217" w:rsidRDefault="001B0E03" w:rsidP="001B0E0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R. Bodei, </w:t>
            </w:r>
            <w:r w:rsidRPr="0044321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Le forme del bello</w:t>
            </w: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il Mulino, Bologna 2017 (nuova ed.), pp. 232.</w:t>
            </w:r>
          </w:p>
          <w:p w14:paraId="640648D0" w14:textId="4764B999" w:rsidR="001B0E03" w:rsidRPr="00443217" w:rsidRDefault="001B0E03" w:rsidP="001B0E0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R. Diodato, E. De Caro, G. Boffi (a cura di), </w:t>
            </w:r>
            <w:r w:rsidRPr="0044321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Percorsi di estetica. Arte, bellezza, immaginazione</w:t>
            </w: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Morcelliana, Brescia 2020, pp. 488 (</w:t>
            </w:r>
            <w:r w:rsidR="003B3602"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pp. 60-75; pp. 151-282</w:t>
            </w: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).</w:t>
            </w:r>
          </w:p>
          <w:p w14:paraId="6356137D" w14:textId="60243DA9" w:rsidR="00353407" w:rsidRPr="00443217" w:rsidRDefault="001B0E03" w:rsidP="001B0E0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B.-C. Han, </w:t>
            </w:r>
            <w:r w:rsidRPr="0044321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La salvezza del bello</w:t>
            </w: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Nottetempo, Milano 2019, pp. 112.</w:t>
            </w:r>
          </w:p>
        </w:tc>
      </w:tr>
      <w:tr w:rsidR="00443217" w:rsidRPr="00F14B7A" w14:paraId="3BE5C0B4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45E702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Notes, additional materials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3262" w14:textId="18263ABD" w:rsidR="00353407" w:rsidRPr="00443217" w:rsidRDefault="001B0E03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Further guidance will be provided during the lessons</w:t>
            </w:r>
          </w:p>
        </w:tc>
      </w:tr>
      <w:tr w:rsidR="00353407" w:rsidRPr="00443217" w14:paraId="6FC078D8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81E90D4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Repository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47A7143E" w14:textId="77777777" w:rsidR="00353407" w:rsidRPr="00443217" w:rsidRDefault="00353407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53407" w:rsidRPr="00443217" w14:paraId="0CB999C5" w14:textId="77777777" w:rsidTr="00772C83">
        <w:trPr>
          <w:trHeight w:val="70"/>
        </w:trPr>
        <w:tc>
          <w:tcPr>
            <w:tcW w:w="15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5E8ED01" w14:textId="77777777" w:rsidR="00353407" w:rsidRPr="00443217" w:rsidRDefault="00353407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9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13D926FE" w14:textId="77777777" w:rsidR="00353407" w:rsidRPr="00443217" w:rsidRDefault="00353407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53407" w:rsidRPr="00443217" w14:paraId="11D09A0D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B2A1C7"/>
          </w:tcPr>
          <w:p w14:paraId="474CD695" w14:textId="77777777" w:rsidR="00353407" w:rsidRPr="00443217" w:rsidRDefault="00353407" w:rsidP="00772C83">
            <w:pP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  <w:lang w:val="en-GB"/>
              </w:rPr>
            </w:pPr>
            <w:bookmarkStart w:id="0" w:name="_Hlk77437923"/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  <w:t xml:space="preserve">Assessment </w:t>
            </w:r>
          </w:p>
        </w:tc>
        <w:tc>
          <w:tcPr>
            <w:tcW w:w="3490" w:type="pct"/>
            <w:gridSpan w:val="5"/>
          </w:tcPr>
          <w:p w14:paraId="69D0FEEC" w14:textId="77777777" w:rsidR="00353407" w:rsidRPr="00443217" w:rsidRDefault="00353407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3217" w:rsidRPr="00443217" w14:paraId="5ACA9485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0AB290EF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lastRenderedPageBreak/>
              <w:t>Assessment methods</w:t>
            </w:r>
          </w:p>
        </w:tc>
        <w:tc>
          <w:tcPr>
            <w:tcW w:w="3490" w:type="pct"/>
            <w:gridSpan w:val="5"/>
          </w:tcPr>
          <w:p w14:paraId="7F6EDABE" w14:textId="57249529" w:rsidR="00353407" w:rsidRPr="00443217" w:rsidRDefault="00443217" w:rsidP="00772C83">
            <w:pPr>
              <w:pStyle w:val="Grigliamedia1-Colore21"/>
              <w:ind w:left="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iCs/>
                <w:color w:val="000000" w:themeColor="text1"/>
                <w:sz w:val="22"/>
                <w:szCs w:val="22"/>
                <w:lang w:val="en-GB"/>
              </w:rPr>
              <w:t>Assessment of learning will take place through an oral examination consisting of approximately 4-5 in-depth questions. The topic of the initial question may be proposed by the student. The assessment will last approximately 20-30 minutes for each student.</w:t>
            </w:r>
          </w:p>
        </w:tc>
      </w:tr>
      <w:tr w:rsidR="00443217" w:rsidRPr="00F14B7A" w14:paraId="699CD144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28B0A8EE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Assessment criteria </w:t>
            </w:r>
          </w:p>
        </w:tc>
        <w:tc>
          <w:tcPr>
            <w:tcW w:w="3490" w:type="pct"/>
            <w:gridSpan w:val="5"/>
          </w:tcPr>
          <w:p w14:paraId="395C881B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>Knowledge and understanding</w:t>
            </w:r>
          </w:p>
          <w:p w14:paraId="2DDE3359" w14:textId="77777777" w:rsidR="00443217" w:rsidRPr="00443217" w:rsidRDefault="00443217" w:rsidP="0044321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student must demonstrate that he/she has acquired adequate disciplinary knowledge</w:t>
            </w:r>
          </w:p>
          <w:p w14:paraId="4064B85F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>Applying knowledge and understanding</w:t>
            </w:r>
          </w:p>
          <w:p w14:paraId="7301E296" w14:textId="77777777" w:rsidR="00443217" w:rsidRPr="00443217" w:rsidRDefault="00443217" w:rsidP="0044321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student must demonstrate an adequate command of the content and authors covered in the course</w:t>
            </w:r>
          </w:p>
          <w:p w14:paraId="2A5E78AC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>Autonomy of judgment</w:t>
            </w:r>
          </w:p>
          <w:p w14:paraId="054832C8" w14:textId="77777777" w:rsidR="00443217" w:rsidRPr="00443217" w:rsidRDefault="00443217" w:rsidP="0044321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student must demonstrate the ability to formulate an original viewpoint on the philosophical issues addressed</w:t>
            </w:r>
          </w:p>
          <w:p w14:paraId="3DD0E365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 xml:space="preserve">Communicating knowledge and understanding </w:t>
            </w:r>
          </w:p>
          <w:p w14:paraId="11B07123" w14:textId="77777777" w:rsidR="00443217" w:rsidRPr="00443217" w:rsidRDefault="00443217" w:rsidP="0044321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student must be able to argue coherently and correctly</w:t>
            </w:r>
          </w:p>
          <w:p w14:paraId="38F0FE38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 xml:space="preserve">Capacities to continue learning </w:t>
            </w:r>
          </w:p>
          <w:p w14:paraId="41BF794A" w14:textId="10556E28" w:rsidR="00353407" w:rsidRPr="00443217" w:rsidRDefault="00443217" w:rsidP="00443217">
            <w:pPr>
              <w:pStyle w:val="Nessunaspaziatura"/>
              <w:numPr>
                <w:ilvl w:val="0"/>
                <w:numId w:val="8"/>
              </w:numPr>
              <w:rPr>
                <w:rFonts w:cs="Calibri"/>
                <w:color w:val="000000" w:themeColor="text1"/>
                <w:lang w:val="en-GB"/>
              </w:rPr>
            </w:pPr>
            <w:r w:rsidRPr="00443217">
              <w:rPr>
                <w:rFonts w:cs="Calibri"/>
                <w:color w:val="000000" w:themeColor="text1"/>
                <w:lang w:val="en-GB"/>
              </w:rPr>
              <w:t>The student must demonstrate the ability to relate the topics studied to each other</w:t>
            </w:r>
          </w:p>
        </w:tc>
      </w:tr>
      <w:tr w:rsidR="00443217" w:rsidRPr="00F14B7A" w14:paraId="78CFB8DB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4014FF2F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Final exam and grading criteria</w:t>
            </w:r>
          </w:p>
        </w:tc>
        <w:tc>
          <w:tcPr>
            <w:tcW w:w="3490" w:type="pct"/>
            <w:gridSpan w:val="5"/>
          </w:tcPr>
          <w:p w14:paraId="008E93FB" w14:textId="1F79E91A" w:rsidR="00353407" w:rsidRPr="00443217" w:rsidRDefault="00443217" w:rsidP="00772C83">
            <w:p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final grade is awarded in thirtieths. The examination is deemed passed when the mark is greater than or equal to 18.</w:t>
            </w:r>
          </w:p>
        </w:tc>
      </w:tr>
      <w:tr w:rsidR="00353407" w:rsidRPr="00443217" w14:paraId="7C82893A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B2A1C7"/>
          </w:tcPr>
          <w:p w14:paraId="53F39DFF" w14:textId="77777777" w:rsidR="00353407" w:rsidRPr="00443217" w:rsidRDefault="00353407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  <w:t>Further information</w:t>
            </w:r>
          </w:p>
        </w:tc>
        <w:tc>
          <w:tcPr>
            <w:tcW w:w="3490" w:type="pct"/>
            <w:gridSpan w:val="5"/>
          </w:tcPr>
          <w:p w14:paraId="44012F5B" w14:textId="77777777" w:rsidR="00353407" w:rsidRPr="00443217" w:rsidRDefault="00353407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3217" w:rsidRPr="00443217" w14:paraId="0232B8EC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36D767BD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90" w:type="pct"/>
            <w:gridSpan w:val="5"/>
          </w:tcPr>
          <w:p w14:paraId="00B38645" w14:textId="42FEBF45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bookmarkEnd w:id="0"/>
    </w:tbl>
    <w:p w14:paraId="51C63F68" w14:textId="77777777" w:rsidR="00353407" w:rsidRPr="00443217" w:rsidRDefault="00353407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353407" w:rsidRPr="00443217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3EAF" w14:textId="77777777" w:rsidR="00485991" w:rsidRDefault="00485991" w:rsidP="000B3E7C">
      <w:r>
        <w:separator/>
      </w:r>
    </w:p>
  </w:endnote>
  <w:endnote w:type="continuationSeparator" w:id="0">
    <w:p w14:paraId="6A7BB3F8" w14:textId="77777777" w:rsidR="00485991" w:rsidRDefault="00485991" w:rsidP="000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27016966"/>
      <w:docPartObj>
        <w:docPartGallery w:val="Page Numbers (Bottom of Page)"/>
        <w:docPartUnique/>
      </w:docPartObj>
    </w:sdtPr>
    <w:sdtContent>
      <w:p w14:paraId="436FC39D" w14:textId="508A5BFA" w:rsid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EFA4D2E" w14:textId="77777777" w:rsidR="000B3E7C" w:rsidRDefault="000B3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alibri" w:hAnsi="Calibri" w:cs="Calibri"/>
        <w:sz w:val="20"/>
        <w:szCs w:val="20"/>
      </w:rPr>
      <w:id w:val="1302425837"/>
      <w:docPartObj>
        <w:docPartGallery w:val="Page Numbers (Bottom of Page)"/>
        <w:docPartUnique/>
      </w:docPartObj>
    </w:sdtPr>
    <w:sdtContent>
      <w:p w14:paraId="24510BC1" w14:textId="355CE6D8" w:rsidR="000B3E7C" w:rsidRP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  <w:rFonts w:ascii="Calibri" w:hAnsi="Calibri" w:cs="Calibri"/>
            <w:sz w:val="20"/>
            <w:szCs w:val="20"/>
          </w:rPr>
        </w:pP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begin"/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instrText xml:space="preserve"> PAGE </w:instrTex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separate"/>
        </w:r>
        <w:r w:rsidRPr="000B3E7C">
          <w:rPr>
            <w:rStyle w:val="Numeropagina"/>
            <w:rFonts w:ascii="Calibri" w:hAnsi="Calibri" w:cs="Calibri"/>
            <w:noProof/>
            <w:sz w:val="20"/>
            <w:szCs w:val="20"/>
          </w:rPr>
          <w:t>1</w: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0B53F7A" w14:textId="77777777" w:rsidR="000B3E7C" w:rsidRPr="000B3E7C" w:rsidRDefault="000B3E7C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EC6B" w14:textId="77777777" w:rsidR="00485991" w:rsidRDefault="00485991" w:rsidP="000B3E7C">
      <w:r>
        <w:separator/>
      </w:r>
    </w:p>
  </w:footnote>
  <w:footnote w:type="continuationSeparator" w:id="0">
    <w:p w14:paraId="753E97B5" w14:textId="77777777" w:rsidR="00485991" w:rsidRDefault="00485991" w:rsidP="000B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82F" w14:textId="0F7B45A0" w:rsidR="000B3E7C" w:rsidRDefault="000B3E7C">
    <w:pPr>
      <w:pStyle w:val="Intestazione"/>
    </w:pPr>
    <w:r w:rsidRPr="00E44C4F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1D7FF7D3" wp14:editId="3C52ECCF">
          <wp:simplePos x="0" y="0"/>
          <wp:positionH relativeFrom="column">
            <wp:posOffset>5318620</wp:posOffset>
          </wp:positionH>
          <wp:positionV relativeFrom="paragraph">
            <wp:posOffset>183922</wp:posOffset>
          </wp:positionV>
          <wp:extent cx="636905" cy="521970"/>
          <wp:effectExtent l="0" t="0" r="0" b="0"/>
          <wp:wrapNone/>
          <wp:docPr id="19" name="Immagine 1" descr="C:\Users\Pellerana\AppData\Local\Microsoft\Windows\INetCache\Content.Word\Logo PQA o jpg_piccol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9B8F8" wp14:editId="7658A207">
              <wp:simplePos x="0" y="0"/>
              <wp:positionH relativeFrom="column">
                <wp:posOffset>2634615</wp:posOffset>
              </wp:positionH>
              <wp:positionV relativeFrom="paragraph">
                <wp:posOffset>187390</wp:posOffset>
              </wp:positionV>
              <wp:extent cx="2508308" cy="713064"/>
              <wp:effectExtent l="0" t="0" r="6350" b="0"/>
              <wp:wrapNone/>
              <wp:docPr id="144592378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308" cy="713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4338AF" w14:textId="77777777" w:rsidR="000B3E7C" w:rsidRPr="000B3E7C" w:rsidRDefault="000B3E7C" w:rsidP="000B3E7C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>dipartimento</w:t>
                          </w:r>
                        </w:p>
                        <w:p w14:paraId="2DE25443" w14:textId="77777777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 xml:space="preserve">di ricerca </w:t>
                          </w:r>
                          <w:r w:rsidRPr="000B3E7C">
                            <w:rPr>
                              <w:rFonts w:ascii="Trajan Pro" w:hAnsi="Trajan Pro"/>
                            </w:rPr>
                            <w:t xml:space="preserve">e </w:t>
                          </w:r>
                        </w:p>
                        <w:p w14:paraId="21006346" w14:textId="0234BA4B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</w:rPr>
                            <w:t>innovazione umanistica</w:t>
                          </w:r>
                        </w:p>
                        <w:p w14:paraId="20B4A2F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CDD3CC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E7207C5" w14:textId="77777777" w:rsidR="000B3E7C" w:rsidRPr="00592220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B8F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07.45pt;margin-top:14.75pt;width:197.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" stroked="f">
              <v:textbox inset="0,0,0,0">
                <w:txbxContent>
                  <w:p w14:paraId="004338AF" w14:textId="77777777" w:rsidR="000B3E7C" w:rsidRPr="000B3E7C" w:rsidRDefault="000B3E7C" w:rsidP="000B3E7C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>dipartimento</w:t>
                    </w:r>
                  </w:p>
                  <w:p w14:paraId="2DE25443" w14:textId="77777777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 xml:space="preserve">di ricerca </w:t>
                    </w:r>
                    <w:r w:rsidRPr="000B3E7C">
                      <w:rPr>
                        <w:rFonts w:ascii="Trajan Pro" w:hAnsi="Trajan Pro"/>
                      </w:rPr>
                      <w:t xml:space="preserve">e </w:t>
                    </w:r>
                  </w:p>
                  <w:p w14:paraId="21006346" w14:textId="0234BA4B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</w:rPr>
                      <w:t>innovazione umanistica</w:t>
                    </w:r>
                  </w:p>
                  <w:p w14:paraId="20B4A2F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CDD3CC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E7207C5" w14:textId="77777777" w:rsidR="000B3E7C" w:rsidRPr="00592220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9053B6" wp14:editId="67BE143F">
          <wp:extent cx="2306972" cy="897455"/>
          <wp:effectExtent l="0" t="0" r="0" b="0"/>
          <wp:docPr id="1" name="Immagine 1" descr="Immagine che contiene simbolo, emblema, Carattere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imbolo, emblema, Carattere, logo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69" t="-11792" r="-3969" b="-11792"/>
                  <a:stretch>
                    <a:fillRect/>
                  </a:stretch>
                </pic:blipFill>
                <pic:spPr bwMode="auto">
                  <a:xfrm>
                    <a:off x="0" y="0"/>
                    <a:ext cx="2306972" cy="89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54A"/>
    <w:multiLevelType w:val="hybridMultilevel"/>
    <w:tmpl w:val="3F889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0C71"/>
    <w:multiLevelType w:val="hybridMultilevel"/>
    <w:tmpl w:val="5C1E40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68943">
    <w:abstractNumId w:val="3"/>
  </w:num>
  <w:num w:numId="2" w16cid:durableId="198275117">
    <w:abstractNumId w:val="1"/>
  </w:num>
  <w:num w:numId="3" w16cid:durableId="897595398">
    <w:abstractNumId w:val="4"/>
  </w:num>
  <w:num w:numId="4" w16cid:durableId="149952552">
    <w:abstractNumId w:val="2"/>
  </w:num>
  <w:num w:numId="5" w16cid:durableId="35744703">
    <w:abstractNumId w:val="3"/>
  </w:num>
  <w:num w:numId="6" w16cid:durableId="1735813310">
    <w:abstractNumId w:val="0"/>
  </w:num>
  <w:num w:numId="7" w16cid:durableId="1350566675">
    <w:abstractNumId w:val="4"/>
  </w:num>
  <w:num w:numId="8" w16cid:durableId="47626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7C"/>
    <w:rsid w:val="000B3E7C"/>
    <w:rsid w:val="001B0E03"/>
    <w:rsid w:val="00223B42"/>
    <w:rsid w:val="00353407"/>
    <w:rsid w:val="003B3602"/>
    <w:rsid w:val="00443217"/>
    <w:rsid w:val="00485991"/>
    <w:rsid w:val="00513EB8"/>
    <w:rsid w:val="005D422B"/>
    <w:rsid w:val="006E0623"/>
    <w:rsid w:val="007143C1"/>
    <w:rsid w:val="007F6C0E"/>
    <w:rsid w:val="00854383"/>
    <w:rsid w:val="00A16F17"/>
    <w:rsid w:val="00C91B25"/>
    <w:rsid w:val="00D70B13"/>
    <w:rsid w:val="00F14B7A"/>
    <w:rsid w:val="00F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5F48"/>
  <w15:chartTrackingRefBased/>
  <w15:docId w15:val="{0B5DE70E-DE2E-1140-A678-FB35316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E7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0B3E7C"/>
    <w:pPr>
      <w:overflowPunct w:val="0"/>
      <w:autoSpaceDE w:val="0"/>
      <w:ind w:left="720"/>
      <w:contextualSpacing/>
      <w:textAlignment w:val="baseline"/>
    </w:pPr>
  </w:style>
  <w:style w:type="paragraph" w:styleId="Intestazione">
    <w:name w:val="header"/>
    <w:basedOn w:val="Normale"/>
    <w:link w:val="Intestazione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B3E7C"/>
  </w:style>
  <w:style w:type="paragraph" w:styleId="Paragrafoelenco">
    <w:name w:val="List Paragraph"/>
    <w:basedOn w:val="Normale"/>
    <w:uiPriority w:val="34"/>
    <w:qFormat/>
    <w:rsid w:val="00353407"/>
    <w:pPr>
      <w:ind w:left="708"/>
    </w:pPr>
    <w:rPr>
      <w:rFonts w:ascii="Cambria" w:eastAsia="MS ??" w:hAnsi="Cambria" w:cs="Cambria"/>
    </w:rPr>
  </w:style>
  <w:style w:type="paragraph" w:styleId="Nessunaspaziatura">
    <w:name w:val="No Spacing"/>
    <w:uiPriority w:val="1"/>
    <w:qFormat/>
    <w:rsid w:val="00353407"/>
    <w:rPr>
      <w:rFonts w:ascii="Calibri" w:eastAsia="MS Mincho" w:hAnsi="Calibri" w:cs="Times New Roman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0E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0E03"/>
    <w:rPr>
      <w:color w:val="605E5C"/>
      <w:shd w:val="clear" w:color="auto" w:fill="E1DFDD"/>
    </w:rPr>
  </w:style>
  <w:style w:type="character" w:customStyle="1" w:styleId="WW8Num1z7">
    <w:name w:val="WW8Num1z7"/>
    <w:rsid w:val="00443217"/>
  </w:style>
  <w:style w:type="paragraph" w:customStyle="1" w:styleId="Default">
    <w:name w:val="Default"/>
    <w:rsid w:val="00F14B7A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como.fronzi@unib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50DB9-55AB-1A4A-A993-643BE59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Fronzi</dc:creator>
  <cp:keywords/>
  <dc:description/>
  <cp:lastModifiedBy>Giacomo Fronzi</cp:lastModifiedBy>
  <cp:revision>7</cp:revision>
  <dcterms:created xsi:type="dcterms:W3CDTF">2023-05-30T14:49:00Z</dcterms:created>
  <dcterms:modified xsi:type="dcterms:W3CDTF">2023-06-01T07:32:00Z</dcterms:modified>
</cp:coreProperties>
</file>